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5E" w:rsidRDefault="00D35E00" w:rsidP="00D35E00">
      <w:pPr>
        <w:spacing w:after="0"/>
        <w:rPr>
          <w:sz w:val="24"/>
          <w:szCs w:val="24"/>
          <w:u w:val="single"/>
        </w:rPr>
      </w:pPr>
      <w:bookmarkStart w:id="0" w:name="_GoBack"/>
      <w:bookmarkEnd w:id="0"/>
      <w:r w:rsidRPr="00D35E00">
        <w:rPr>
          <w:sz w:val="24"/>
          <w:szCs w:val="24"/>
          <w:u w:val="single"/>
        </w:rPr>
        <w:t>Vedtægter</w:t>
      </w:r>
    </w:p>
    <w:p w:rsidR="00D35E00" w:rsidRPr="00D35E00" w:rsidRDefault="00D35E00" w:rsidP="00D35E00">
      <w:pPr>
        <w:pStyle w:val="ListParagraph"/>
        <w:numPr>
          <w:ilvl w:val="0"/>
          <w:numId w:val="1"/>
        </w:numPr>
        <w:spacing w:after="0"/>
        <w:rPr>
          <w:b/>
          <w:sz w:val="24"/>
          <w:szCs w:val="24"/>
        </w:rPr>
      </w:pPr>
      <w:r w:rsidRPr="00D35E00">
        <w:rPr>
          <w:b/>
          <w:sz w:val="24"/>
          <w:szCs w:val="24"/>
        </w:rPr>
        <w:t>Navn og hjemsted</w:t>
      </w:r>
    </w:p>
    <w:p w:rsidR="00D35E00" w:rsidRDefault="00D35E00" w:rsidP="00D35E00">
      <w:pPr>
        <w:pStyle w:val="ListParagraph"/>
        <w:numPr>
          <w:ilvl w:val="1"/>
          <w:numId w:val="1"/>
        </w:numPr>
        <w:spacing w:after="0"/>
        <w:rPr>
          <w:sz w:val="24"/>
          <w:szCs w:val="24"/>
        </w:rPr>
      </w:pPr>
      <w:r>
        <w:rPr>
          <w:sz w:val="24"/>
          <w:szCs w:val="24"/>
        </w:rPr>
        <w:t>Foreningens navn er Ejstrupholm Jagt- og Skytteforening</w:t>
      </w:r>
    </w:p>
    <w:p w:rsidR="00D35E00" w:rsidRDefault="00D35E00" w:rsidP="00D35E00">
      <w:pPr>
        <w:pStyle w:val="ListParagraph"/>
        <w:numPr>
          <w:ilvl w:val="1"/>
          <w:numId w:val="1"/>
        </w:numPr>
        <w:spacing w:after="0"/>
        <w:rPr>
          <w:sz w:val="24"/>
          <w:szCs w:val="24"/>
        </w:rPr>
      </w:pPr>
      <w:r>
        <w:rPr>
          <w:sz w:val="24"/>
          <w:szCs w:val="24"/>
        </w:rPr>
        <w:t>Foreningens hjemsted er Ikast- Brande Kommune</w:t>
      </w:r>
    </w:p>
    <w:p w:rsidR="00D35E00" w:rsidRDefault="00D35E00" w:rsidP="00D35E00">
      <w:pPr>
        <w:pStyle w:val="ListParagraph"/>
        <w:spacing w:after="0"/>
        <w:ind w:left="1080"/>
        <w:rPr>
          <w:sz w:val="24"/>
          <w:szCs w:val="24"/>
        </w:rPr>
      </w:pPr>
    </w:p>
    <w:p w:rsidR="00D35E00" w:rsidRPr="00D35E00" w:rsidRDefault="00D35E00" w:rsidP="00D35E00">
      <w:pPr>
        <w:pStyle w:val="ListParagraph"/>
        <w:numPr>
          <w:ilvl w:val="0"/>
          <w:numId w:val="1"/>
        </w:numPr>
        <w:spacing w:after="0"/>
        <w:rPr>
          <w:b/>
          <w:sz w:val="24"/>
          <w:szCs w:val="24"/>
        </w:rPr>
      </w:pPr>
      <w:r w:rsidRPr="00D35E00">
        <w:rPr>
          <w:b/>
          <w:sz w:val="24"/>
          <w:szCs w:val="24"/>
        </w:rPr>
        <w:t>Forholdet til Danmarks Jægerforbund og til De dansker Skytteforeninger</w:t>
      </w:r>
    </w:p>
    <w:p w:rsidR="00D35E00" w:rsidRDefault="00D35E00" w:rsidP="00D35E00">
      <w:pPr>
        <w:pStyle w:val="ListParagraph"/>
        <w:numPr>
          <w:ilvl w:val="1"/>
          <w:numId w:val="1"/>
        </w:numPr>
        <w:spacing w:after="0"/>
        <w:rPr>
          <w:sz w:val="24"/>
          <w:szCs w:val="24"/>
        </w:rPr>
      </w:pPr>
      <w:r>
        <w:rPr>
          <w:sz w:val="24"/>
          <w:szCs w:val="24"/>
        </w:rPr>
        <w:t>Foreningen er tilsluttet Danmarks Jægerforbund (DJ), hvis vedtægter er bindende for foreningen og går forud for disse vedtægter.</w:t>
      </w:r>
    </w:p>
    <w:p w:rsidR="00D35E00" w:rsidRDefault="00D35E00" w:rsidP="00D35E00">
      <w:pPr>
        <w:pStyle w:val="ListParagraph"/>
        <w:numPr>
          <w:ilvl w:val="1"/>
          <w:numId w:val="1"/>
        </w:numPr>
        <w:spacing w:after="0"/>
        <w:rPr>
          <w:sz w:val="24"/>
          <w:szCs w:val="24"/>
        </w:rPr>
      </w:pPr>
      <w:r>
        <w:rPr>
          <w:sz w:val="24"/>
          <w:szCs w:val="24"/>
        </w:rPr>
        <w:t>Danmarks Jægerforbund hæfter ikke for foreningens forpligtelser.</w:t>
      </w:r>
    </w:p>
    <w:p w:rsidR="00D35E00" w:rsidRDefault="00D35E00" w:rsidP="00D35E00">
      <w:pPr>
        <w:pStyle w:val="ListParagraph"/>
        <w:numPr>
          <w:ilvl w:val="1"/>
          <w:numId w:val="1"/>
        </w:numPr>
        <w:spacing w:after="0"/>
        <w:rPr>
          <w:sz w:val="24"/>
          <w:szCs w:val="24"/>
        </w:rPr>
      </w:pPr>
      <w:r>
        <w:rPr>
          <w:sz w:val="24"/>
          <w:szCs w:val="24"/>
        </w:rPr>
        <w:t>Foreningen er tilsluttet De danske Skytteforeninger (DDS – DGI), hvis vedtægter er bindende for foreningen og går forud for disse vedtægter</w:t>
      </w:r>
    </w:p>
    <w:p w:rsidR="00D35E00" w:rsidRDefault="00D35E00" w:rsidP="00D35E00">
      <w:pPr>
        <w:pStyle w:val="ListParagraph"/>
        <w:numPr>
          <w:ilvl w:val="1"/>
          <w:numId w:val="1"/>
        </w:numPr>
        <w:spacing w:after="0"/>
        <w:rPr>
          <w:sz w:val="24"/>
          <w:szCs w:val="24"/>
        </w:rPr>
      </w:pPr>
      <w:r>
        <w:rPr>
          <w:sz w:val="24"/>
          <w:szCs w:val="24"/>
        </w:rPr>
        <w:t xml:space="preserve"> DDS hæfter ikke for foreningens forpligtelser.</w:t>
      </w:r>
    </w:p>
    <w:p w:rsidR="00D35E00" w:rsidRDefault="00D35E00" w:rsidP="00D35E00">
      <w:pPr>
        <w:pStyle w:val="ListParagraph"/>
        <w:spacing w:after="0"/>
        <w:ind w:left="1080"/>
        <w:rPr>
          <w:sz w:val="24"/>
          <w:szCs w:val="24"/>
        </w:rPr>
      </w:pPr>
    </w:p>
    <w:p w:rsidR="00D35E00" w:rsidRPr="00217CE3" w:rsidRDefault="00D35E00" w:rsidP="00D35E00">
      <w:pPr>
        <w:pStyle w:val="ListParagraph"/>
        <w:numPr>
          <w:ilvl w:val="0"/>
          <w:numId w:val="1"/>
        </w:numPr>
        <w:spacing w:after="0"/>
        <w:rPr>
          <w:b/>
          <w:sz w:val="24"/>
          <w:szCs w:val="24"/>
        </w:rPr>
      </w:pPr>
      <w:r w:rsidRPr="00217CE3">
        <w:rPr>
          <w:b/>
          <w:sz w:val="24"/>
          <w:szCs w:val="24"/>
        </w:rPr>
        <w:t>Formål og opgaver</w:t>
      </w:r>
    </w:p>
    <w:p w:rsidR="00D35E00" w:rsidRDefault="00D35E00" w:rsidP="00D35E00">
      <w:pPr>
        <w:pStyle w:val="ListParagraph"/>
        <w:numPr>
          <w:ilvl w:val="1"/>
          <w:numId w:val="1"/>
        </w:numPr>
        <w:spacing w:after="0"/>
        <w:rPr>
          <w:sz w:val="24"/>
          <w:szCs w:val="24"/>
        </w:rPr>
      </w:pPr>
      <w:r>
        <w:rPr>
          <w:sz w:val="24"/>
          <w:szCs w:val="24"/>
        </w:rPr>
        <w:t>Foreningens formål er at samle alle jægere inden for foreningens område og fremme deres interesser i tilslutning til Jægerforbundets formål.</w:t>
      </w:r>
    </w:p>
    <w:p w:rsidR="00D35E00" w:rsidRDefault="00D35E00" w:rsidP="00D35E00">
      <w:pPr>
        <w:pStyle w:val="ListParagraph"/>
        <w:numPr>
          <w:ilvl w:val="1"/>
          <w:numId w:val="1"/>
        </w:numPr>
        <w:spacing w:after="0"/>
        <w:rPr>
          <w:sz w:val="24"/>
          <w:szCs w:val="24"/>
        </w:rPr>
      </w:pPr>
      <w:r>
        <w:rPr>
          <w:sz w:val="24"/>
          <w:szCs w:val="24"/>
        </w:rPr>
        <w:t xml:space="preserve"> Foreningens formål er tillige ved skydning som idræt og anden kulturel virke at fremme det folkelige foreningsarbejde.</w:t>
      </w:r>
    </w:p>
    <w:p w:rsidR="00217CE3" w:rsidRDefault="00217CE3" w:rsidP="00D35E00">
      <w:pPr>
        <w:pStyle w:val="ListParagraph"/>
        <w:numPr>
          <w:ilvl w:val="1"/>
          <w:numId w:val="1"/>
        </w:numPr>
        <w:spacing w:after="0"/>
        <w:rPr>
          <w:sz w:val="24"/>
          <w:szCs w:val="24"/>
        </w:rPr>
      </w:pPr>
      <w:r>
        <w:rPr>
          <w:sz w:val="24"/>
          <w:szCs w:val="24"/>
        </w:rPr>
        <w:t xml:space="preserve"> Foreningen lader sig ikke finansiere af nogen</w:t>
      </w:r>
      <w:r w:rsidR="00760321">
        <w:rPr>
          <w:sz w:val="24"/>
          <w:szCs w:val="24"/>
        </w:rPr>
        <w:t>,</w:t>
      </w:r>
      <w:r>
        <w:rPr>
          <w:sz w:val="24"/>
          <w:szCs w:val="24"/>
        </w:rPr>
        <w:t xml:space="preserve"> der fremstiller eller engrosforhandler drikkevarer.</w:t>
      </w:r>
    </w:p>
    <w:p w:rsidR="00217CE3" w:rsidRDefault="00217CE3" w:rsidP="00217CE3">
      <w:pPr>
        <w:pStyle w:val="ListParagraph"/>
        <w:spacing w:after="0"/>
        <w:ind w:left="1080"/>
        <w:rPr>
          <w:sz w:val="24"/>
          <w:szCs w:val="24"/>
        </w:rPr>
      </w:pPr>
    </w:p>
    <w:p w:rsidR="00D35E00" w:rsidRPr="00217CE3" w:rsidRDefault="00217CE3" w:rsidP="00D35E00">
      <w:pPr>
        <w:pStyle w:val="ListParagraph"/>
        <w:numPr>
          <w:ilvl w:val="0"/>
          <w:numId w:val="1"/>
        </w:numPr>
        <w:spacing w:after="0"/>
        <w:rPr>
          <w:b/>
          <w:sz w:val="24"/>
          <w:szCs w:val="24"/>
        </w:rPr>
      </w:pPr>
      <w:r w:rsidRPr="00217CE3">
        <w:rPr>
          <w:b/>
          <w:sz w:val="24"/>
          <w:szCs w:val="24"/>
        </w:rPr>
        <w:t>Optagelse</w:t>
      </w:r>
    </w:p>
    <w:p w:rsidR="00217CE3" w:rsidRDefault="00217CE3" w:rsidP="00217CE3">
      <w:pPr>
        <w:pStyle w:val="ListParagraph"/>
        <w:numPr>
          <w:ilvl w:val="1"/>
          <w:numId w:val="1"/>
        </w:numPr>
        <w:spacing w:after="0"/>
        <w:rPr>
          <w:sz w:val="24"/>
          <w:szCs w:val="24"/>
        </w:rPr>
      </w:pPr>
      <w:r>
        <w:rPr>
          <w:sz w:val="24"/>
          <w:szCs w:val="24"/>
        </w:rPr>
        <w:t>Foreningen kan som medlemmer optage enhver uberygtet person.</w:t>
      </w:r>
    </w:p>
    <w:p w:rsidR="00217CE3" w:rsidRDefault="00217CE3" w:rsidP="00217CE3">
      <w:pPr>
        <w:pStyle w:val="ListParagraph"/>
        <w:spacing w:after="0"/>
        <w:ind w:left="1080"/>
        <w:rPr>
          <w:sz w:val="24"/>
          <w:szCs w:val="24"/>
        </w:rPr>
      </w:pPr>
    </w:p>
    <w:p w:rsidR="00217CE3" w:rsidRPr="00217CE3" w:rsidRDefault="00217CE3" w:rsidP="00D35E00">
      <w:pPr>
        <w:pStyle w:val="ListParagraph"/>
        <w:numPr>
          <w:ilvl w:val="0"/>
          <w:numId w:val="1"/>
        </w:numPr>
        <w:spacing w:after="0"/>
        <w:rPr>
          <w:b/>
          <w:sz w:val="24"/>
          <w:szCs w:val="24"/>
        </w:rPr>
      </w:pPr>
      <w:r w:rsidRPr="00217CE3">
        <w:rPr>
          <w:b/>
          <w:sz w:val="24"/>
          <w:szCs w:val="24"/>
        </w:rPr>
        <w:t>Våbenpåtegning</w:t>
      </w:r>
    </w:p>
    <w:p w:rsidR="00217CE3" w:rsidRDefault="00217CE3" w:rsidP="00217CE3">
      <w:pPr>
        <w:pStyle w:val="ListParagraph"/>
        <w:numPr>
          <w:ilvl w:val="1"/>
          <w:numId w:val="2"/>
        </w:numPr>
        <w:spacing w:after="0"/>
        <w:rPr>
          <w:sz w:val="24"/>
          <w:szCs w:val="24"/>
        </w:rPr>
      </w:pPr>
      <w:r>
        <w:rPr>
          <w:sz w:val="24"/>
          <w:szCs w:val="24"/>
        </w:rPr>
        <w:t>Da foreningen er berettiget til at give våbenpåtegning, er foreningens bestyrelse forpligtet til at give orientering til politiet eller om fornødent at tilbagekalde våbenpåtegningen over for et medlem, der efter bestyrelsens skøn, af hvilken som helst årsag, ikke længere bør være indehaver af en meddelt tilladelse til våben.</w:t>
      </w:r>
    </w:p>
    <w:p w:rsidR="00217CE3" w:rsidRDefault="00217CE3" w:rsidP="00217CE3">
      <w:pPr>
        <w:pStyle w:val="ListParagraph"/>
        <w:spacing w:after="0"/>
        <w:ind w:left="1080"/>
        <w:rPr>
          <w:sz w:val="24"/>
          <w:szCs w:val="24"/>
        </w:rPr>
      </w:pPr>
    </w:p>
    <w:p w:rsidR="00217CE3" w:rsidRPr="004B27E4" w:rsidRDefault="00217CE3" w:rsidP="00D35E00">
      <w:pPr>
        <w:pStyle w:val="ListParagraph"/>
        <w:numPr>
          <w:ilvl w:val="0"/>
          <w:numId w:val="1"/>
        </w:numPr>
        <w:spacing w:after="0"/>
        <w:rPr>
          <w:b/>
          <w:sz w:val="24"/>
          <w:szCs w:val="24"/>
        </w:rPr>
      </w:pPr>
      <w:r w:rsidRPr="004B27E4">
        <w:rPr>
          <w:b/>
          <w:sz w:val="24"/>
          <w:szCs w:val="24"/>
        </w:rPr>
        <w:t>Ophør</w:t>
      </w:r>
    </w:p>
    <w:p w:rsidR="000E7B0B" w:rsidRPr="000E7B0B" w:rsidRDefault="00217CE3" w:rsidP="000E7B0B">
      <w:pPr>
        <w:pStyle w:val="ListParagraph"/>
        <w:spacing w:after="0"/>
        <w:rPr>
          <w:sz w:val="24"/>
          <w:szCs w:val="24"/>
        </w:rPr>
      </w:pPr>
      <w:r>
        <w:rPr>
          <w:sz w:val="24"/>
          <w:szCs w:val="24"/>
        </w:rPr>
        <w:t>6.1</w:t>
      </w:r>
      <w:r w:rsidR="001B2F4B">
        <w:rPr>
          <w:sz w:val="24"/>
          <w:szCs w:val="24"/>
        </w:rPr>
        <w:t xml:space="preserve">Udmeldelse af foreningen skal ske med mindst én måneds skriftligt varsel til udgangen </w:t>
      </w:r>
      <w:r w:rsidR="004B27E4">
        <w:rPr>
          <w:sz w:val="24"/>
          <w:szCs w:val="24"/>
        </w:rPr>
        <w:t xml:space="preserve">         </w:t>
      </w:r>
      <w:r w:rsidR="001B2F4B">
        <w:rPr>
          <w:sz w:val="24"/>
          <w:szCs w:val="24"/>
        </w:rPr>
        <w:t>af december.</w:t>
      </w:r>
    </w:p>
    <w:p w:rsidR="001B2F4B" w:rsidRDefault="001B2F4B" w:rsidP="00217CE3">
      <w:pPr>
        <w:pStyle w:val="ListParagraph"/>
        <w:spacing w:after="0"/>
        <w:rPr>
          <w:sz w:val="24"/>
          <w:szCs w:val="24"/>
        </w:rPr>
      </w:pPr>
      <w:r>
        <w:rPr>
          <w:sz w:val="24"/>
          <w:szCs w:val="24"/>
        </w:rPr>
        <w:t>6.2 Foreningen kan slette et medlem, som er i restance med kontingent, efter nærmere af bestyrelsens fastsatte regler.</w:t>
      </w:r>
    </w:p>
    <w:p w:rsidR="001B2F4B" w:rsidRDefault="001B2F4B" w:rsidP="00217CE3">
      <w:pPr>
        <w:pStyle w:val="ListParagraph"/>
        <w:spacing w:after="0"/>
        <w:rPr>
          <w:sz w:val="24"/>
          <w:szCs w:val="24"/>
        </w:rPr>
      </w:pPr>
      <w:r>
        <w:rPr>
          <w:sz w:val="24"/>
          <w:szCs w:val="24"/>
        </w:rPr>
        <w:t>6.3 Foreningen kan ekskludere et medlem af foreningen, der i væsentlig grad har optrådt eller handlet til skade for foreningen.</w:t>
      </w:r>
    </w:p>
    <w:p w:rsidR="004B27E4" w:rsidRDefault="004B27E4" w:rsidP="00217CE3">
      <w:pPr>
        <w:pStyle w:val="ListParagraph"/>
        <w:spacing w:after="0"/>
        <w:rPr>
          <w:sz w:val="24"/>
          <w:szCs w:val="24"/>
        </w:rPr>
      </w:pPr>
      <w:r>
        <w:rPr>
          <w:sz w:val="24"/>
          <w:szCs w:val="24"/>
        </w:rPr>
        <w:t>6.4 Eksklusion skal dog for at få endelig gyldighed godkendes på førstkommende generalforsamling. Eksklusion kræver, at 2/3 af de fremmødte medlemmer stemmer herfor. Såfremt forslaget om eksklusion ikke opnår et sådant flertal, kan eksklussionen vedtages på en ekstraordinær generalforsamling, såfremt 2/3 af de fremmødte stemmer herfor.</w:t>
      </w:r>
    </w:p>
    <w:p w:rsidR="004B27E4" w:rsidRDefault="004B27E4" w:rsidP="00217CE3">
      <w:pPr>
        <w:pStyle w:val="ListParagraph"/>
        <w:spacing w:after="0"/>
        <w:rPr>
          <w:sz w:val="24"/>
          <w:szCs w:val="24"/>
        </w:rPr>
      </w:pPr>
      <w:r>
        <w:rPr>
          <w:sz w:val="24"/>
          <w:szCs w:val="24"/>
        </w:rPr>
        <w:lastRenderedPageBreak/>
        <w:t>6.5 Eksklusion af Danmarks Jægerforbund kan ske i overensstemmelse med Danmarks Jægerforbunds vedtægter § 37</w:t>
      </w:r>
    </w:p>
    <w:p w:rsidR="004B27E4" w:rsidRDefault="004B27E4" w:rsidP="00217CE3">
      <w:pPr>
        <w:pStyle w:val="ListParagraph"/>
        <w:spacing w:after="0"/>
        <w:rPr>
          <w:sz w:val="24"/>
          <w:szCs w:val="24"/>
        </w:rPr>
      </w:pPr>
      <w:r>
        <w:rPr>
          <w:sz w:val="24"/>
          <w:szCs w:val="24"/>
        </w:rPr>
        <w:t>6.6 Medlemsskabet ophør medfører ikke krav på andel i foreningens formue.</w:t>
      </w:r>
    </w:p>
    <w:p w:rsidR="004B27E4" w:rsidRDefault="004B27E4" w:rsidP="00217CE3">
      <w:pPr>
        <w:pStyle w:val="ListParagraph"/>
        <w:spacing w:after="0"/>
        <w:rPr>
          <w:sz w:val="24"/>
          <w:szCs w:val="24"/>
        </w:rPr>
      </w:pPr>
    </w:p>
    <w:p w:rsidR="00217CE3" w:rsidRPr="000E7B0B" w:rsidRDefault="004B27E4" w:rsidP="00D35E00">
      <w:pPr>
        <w:pStyle w:val="ListParagraph"/>
        <w:numPr>
          <w:ilvl w:val="0"/>
          <w:numId w:val="1"/>
        </w:numPr>
        <w:spacing w:after="0"/>
        <w:rPr>
          <w:b/>
          <w:sz w:val="24"/>
          <w:szCs w:val="24"/>
        </w:rPr>
      </w:pPr>
      <w:r w:rsidRPr="000E7B0B">
        <w:rPr>
          <w:b/>
          <w:sz w:val="24"/>
          <w:szCs w:val="24"/>
        </w:rPr>
        <w:t>Kontingent og hæftelse</w:t>
      </w:r>
    </w:p>
    <w:p w:rsidR="004B27E4" w:rsidRDefault="004B27E4" w:rsidP="004B27E4">
      <w:pPr>
        <w:pStyle w:val="ListParagraph"/>
        <w:numPr>
          <w:ilvl w:val="1"/>
          <w:numId w:val="1"/>
        </w:numPr>
        <w:spacing w:after="0"/>
        <w:rPr>
          <w:sz w:val="24"/>
          <w:szCs w:val="24"/>
        </w:rPr>
      </w:pPr>
      <w:r>
        <w:rPr>
          <w:sz w:val="24"/>
          <w:szCs w:val="24"/>
        </w:rPr>
        <w:t>Medlemmerne betaler et af generalforsamlingen fastlagt årligt kontingent.</w:t>
      </w:r>
    </w:p>
    <w:p w:rsidR="004B27E4" w:rsidRDefault="004B27E4" w:rsidP="004B27E4">
      <w:pPr>
        <w:pStyle w:val="ListParagraph"/>
        <w:numPr>
          <w:ilvl w:val="1"/>
          <w:numId w:val="1"/>
        </w:numPr>
        <w:spacing w:after="0"/>
        <w:rPr>
          <w:sz w:val="24"/>
          <w:szCs w:val="24"/>
        </w:rPr>
      </w:pPr>
      <w:r>
        <w:rPr>
          <w:sz w:val="24"/>
          <w:szCs w:val="24"/>
        </w:rPr>
        <w:t>Bestyrelsen kan fastsætte næ</w:t>
      </w:r>
      <w:r w:rsidR="00F66CAE">
        <w:rPr>
          <w:sz w:val="24"/>
          <w:szCs w:val="24"/>
        </w:rPr>
        <w:t>rmere regler om kontingentredukt</w:t>
      </w:r>
      <w:r>
        <w:rPr>
          <w:sz w:val="24"/>
          <w:szCs w:val="24"/>
        </w:rPr>
        <w:t>ion for husstands-, ungdoms- og seniormedlemmer og i øvrigt træffe nærmere bestemmelser om forfaldstid mv.</w:t>
      </w:r>
    </w:p>
    <w:p w:rsidR="004B27E4" w:rsidRDefault="004B27E4" w:rsidP="004B27E4">
      <w:pPr>
        <w:pStyle w:val="ListParagraph"/>
        <w:numPr>
          <w:ilvl w:val="1"/>
          <w:numId w:val="1"/>
        </w:numPr>
        <w:spacing w:after="0"/>
        <w:rPr>
          <w:sz w:val="24"/>
          <w:szCs w:val="24"/>
        </w:rPr>
      </w:pPr>
      <w:r>
        <w:rPr>
          <w:sz w:val="24"/>
          <w:szCs w:val="24"/>
        </w:rPr>
        <w:t xml:space="preserve"> Medlemmerne hæfter ikke for foreningens forpligtelser</w:t>
      </w:r>
    </w:p>
    <w:p w:rsidR="004B27E4" w:rsidRDefault="004B27E4" w:rsidP="004B27E4">
      <w:pPr>
        <w:pStyle w:val="ListParagraph"/>
        <w:spacing w:after="0"/>
        <w:ind w:left="1080"/>
        <w:rPr>
          <w:sz w:val="24"/>
          <w:szCs w:val="24"/>
        </w:rPr>
      </w:pPr>
    </w:p>
    <w:p w:rsidR="004B27E4" w:rsidRPr="00BE4C23" w:rsidRDefault="000E7B0B" w:rsidP="00D35E00">
      <w:pPr>
        <w:pStyle w:val="ListParagraph"/>
        <w:numPr>
          <w:ilvl w:val="0"/>
          <w:numId w:val="1"/>
        </w:numPr>
        <w:spacing w:after="0"/>
        <w:rPr>
          <w:b/>
          <w:sz w:val="24"/>
          <w:szCs w:val="24"/>
        </w:rPr>
      </w:pPr>
      <w:r w:rsidRPr="00BE4C23">
        <w:rPr>
          <w:b/>
          <w:sz w:val="24"/>
          <w:szCs w:val="24"/>
        </w:rPr>
        <w:t>Ordinær generalforsamling</w:t>
      </w:r>
    </w:p>
    <w:p w:rsidR="000E7B0B" w:rsidRDefault="000E7B0B" w:rsidP="000E7B0B">
      <w:pPr>
        <w:pStyle w:val="ListParagraph"/>
        <w:numPr>
          <w:ilvl w:val="1"/>
          <w:numId w:val="1"/>
        </w:numPr>
        <w:spacing w:after="0"/>
        <w:rPr>
          <w:sz w:val="24"/>
          <w:szCs w:val="24"/>
        </w:rPr>
      </w:pPr>
      <w:r>
        <w:rPr>
          <w:sz w:val="24"/>
          <w:szCs w:val="24"/>
        </w:rPr>
        <w:t>Generalforsamlingen har den højeste myndighed i alle foreningens anliggender.</w:t>
      </w:r>
    </w:p>
    <w:p w:rsidR="000E7B0B" w:rsidRDefault="000E7B0B" w:rsidP="000E7B0B">
      <w:pPr>
        <w:pStyle w:val="ListParagraph"/>
        <w:numPr>
          <w:ilvl w:val="1"/>
          <w:numId w:val="1"/>
        </w:numPr>
        <w:spacing w:after="0"/>
        <w:rPr>
          <w:sz w:val="24"/>
          <w:szCs w:val="24"/>
        </w:rPr>
      </w:pPr>
      <w:r>
        <w:rPr>
          <w:sz w:val="24"/>
          <w:szCs w:val="24"/>
        </w:rPr>
        <w:t xml:space="preserve">Den ordinære generalforsamling afholdes hvert år i </w:t>
      </w:r>
      <w:r w:rsidR="009E05B0">
        <w:rPr>
          <w:sz w:val="24"/>
          <w:szCs w:val="24"/>
        </w:rPr>
        <w:t>januar</w:t>
      </w:r>
      <w:r>
        <w:rPr>
          <w:sz w:val="24"/>
          <w:szCs w:val="24"/>
        </w:rPr>
        <w:t xml:space="preserve"> måned. Forslag, der ønskes optaget på dagsordenen, skal være foreningen i hænde senest 8 dage før generalforsamlingens afholdelse</w:t>
      </w:r>
    </w:p>
    <w:p w:rsidR="000E7B0B" w:rsidRDefault="000E7B0B" w:rsidP="000E7B0B">
      <w:pPr>
        <w:pStyle w:val="ListParagraph"/>
        <w:numPr>
          <w:ilvl w:val="1"/>
          <w:numId w:val="1"/>
        </w:numPr>
        <w:spacing w:after="0"/>
        <w:rPr>
          <w:sz w:val="24"/>
          <w:szCs w:val="24"/>
        </w:rPr>
      </w:pPr>
      <w:r>
        <w:rPr>
          <w:sz w:val="24"/>
          <w:szCs w:val="24"/>
        </w:rPr>
        <w:t>Indkaldelse af den ordinære generalforsamling med angivelse af dagsorden og indkomne forslag skal ske i Jægerforbundets medlemsblad eller på foreningens hjemmeside eller ved skriftlig indkaldelse til medlemmerne med mindst 2 ugers varsel.</w:t>
      </w:r>
    </w:p>
    <w:p w:rsidR="000E7B0B" w:rsidRDefault="00BE4C23" w:rsidP="000E7B0B">
      <w:pPr>
        <w:pStyle w:val="ListParagraph"/>
        <w:numPr>
          <w:ilvl w:val="1"/>
          <w:numId w:val="1"/>
        </w:numPr>
        <w:spacing w:after="0"/>
        <w:rPr>
          <w:sz w:val="24"/>
          <w:szCs w:val="24"/>
        </w:rPr>
      </w:pPr>
      <w:r>
        <w:rPr>
          <w:sz w:val="24"/>
          <w:szCs w:val="24"/>
        </w:rPr>
        <w:t>Dagsordenen  skal omfatte fø</w:t>
      </w:r>
      <w:r w:rsidR="000E7B0B">
        <w:rPr>
          <w:sz w:val="24"/>
          <w:szCs w:val="24"/>
        </w:rPr>
        <w:t>lgende punkter:</w:t>
      </w:r>
    </w:p>
    <w:p w:rsidR="000E7B0B" w:rsidRDefault="000E7B0B" w:rsidP="000E7B0B">
      <w:pPr>
        <w:pStyle w:val="ListParagraph"/>
        <w:numPr>
          <w:ilvl w:val="0"/>
          <w:numId w:val="3"/>
        </w:numPr>
        <w:spacing w:after="0"/>
        <w:rPr>
          <w:sz w:val="24"/>
          <w:szCs w:val="24"/>
        </w:rPr>
      </w:pPr>
      <w:r>
        <w:rPr>
          <w:sz w:val="24"/>
          <w:szCs w:val="24"/>
        </w:rPr>
        <w:t>Valg af dirigent</w:t>
      </w:r>
    </w:p>
    <w:p w:rsidR="000E7B0B" w:rsidRDefault="000E7B0B" w:rsidP="000E7B0B">
      <w:pPr>
        <w:pStyle w:val="ListParagraph"/>
        <w:numPr>
          <w:ilvl w:val="0"/>
          <w:numId w:val="3"/>
        </w:numPr>
        <w:spacing w:after="0"/>
        <w:rPr>
          <w:sz w:val="24"/>
          <w:szCs w:val="24"/>
        </w:rPr>
      </w:pPr>
      <w:r>
        <w:rPr>
          <w:sz w:val="24"/>
          <w:szCs w:val="24"/>
        </w:rPr>
        <w:t>Aflæggelse af beretning om foreningens virke siden sidste ordinære generalforsamling.</w:t>
      </w:r>
    </w:p>
    <w:p w:rsidR="000E7B0B" w:rsidRDefault="000E7B0B" w:rsidP="000E7B0B">
      <w:pPr>
        <w:pStyle w:val="ListParagraph"/>
        <w:numPr>
          <w:ilvl w:val="0"/>
          <w:numId w:val="3"/>
        </w:numPr>
        <w:spacing w:after="0"/>
        <w:rPr>
          <w:sz w:val="24"/>
          <w:szCs w:val="24"/>
        </w:rPr>
      </w:pPr>
      <w:r>
        <w:rPr>
          <w:sz w:val="24"/>
          <w:szCs w:val="24"/>
        </w:rPr>
        <w:t xml:space="preserve">Fremlæggelse af </w:t>
      </w:r>
      <w:r w:rsidR="009E05B0">
        <w:rPr>
          <w:sz w:val="24"/>
          <w:szCs w:val="24"/>
        </w:rPr>
        <w:t xml:space="preserve">det af </w:t>
      </w:r>
      <w:r>
        <w:rPr>
          <w:sz w:val="24"/>
          <w:szCs w:val="24"/>
        </w:rPr>
        <w:t>revi</w:t>
      </w:r>
      <w:r w:rsidR="009E05B0">
        <w:rPr>
          <w:sz w:val="24"/>
          <w:szCs w:val="24"/>
        </w:rPr>
        <w:t xml:space="preserve">soren gennemgåede </w:t>
      </w:r>
      <w:r>
        <w:rPr>
          <w:sz w:val="24"/>
          <w:szCs w:val="24"/>
        </w:rPr>
        <w:t xml:space="preserve"> årsregnskab til godkendelse</w:t>
      </w:r>
      <w:r w:rsidR="00BE4C23">
        <w:rPr>
          <w:sz w:val="24"/>
          <w:szCs w:val="24"/>
        </w:rPr>
        <w:t>.</w:t>
      </w:r>
    </w:p>
    <w:p w:rsidR="00BE4C23" w:rsidRDefault="00BE4C23" w:rsidP="000E7B0B">
      <w:pPr>
        <w:pStyle w:val="ListParagraph"/>
        <w:numPr>
          <w:ilvl w:val="0"/>
          <w:numId w:val="3"/>
        </w:numPr>
        <w:spacing w:after="0"/>
        <w:rPr>
          <w:sz w:val="24"/>
          <w:szCs w:val="24"/>
        </w:rPr>
      </w:pPr>
      <w:r>
        <w:rPr>
          <w:sz w:val="24"/>
          <w:szCs w:val="24"/>
        </w:rPr>
        <w:t>Indkomne forslag.</w:t>
      </w:r>
    </w:p>
    <w:p w:rsidR="00BE4C23" w:rsidRDefault="00BE4C23" w:rsidP="000E7B0B">
      <w:pPr>
        <w:pStyle w:val="ListParagraph"/>
        <w:numPr>
          <w:ilvl w:val="0"/>
          <w:numId w:val="3"/>
        </w:numPr>
        <w:spacing w:after="0"/>
        <w:rPr>
          <w:sz w:val="24"/>
          <w:szCs w:val="24"/>
        </w:rPr>
      </w:pPr>
      <w:r>
        <w:rPr>
          <w:sz w:val="24"/>
          <w:szCs w:val="24"/>
        </w:rPr>
        <w:t>Fastsættelse af kontingent.</w:t>
      </w:r>
    </w:p>
    <w:p w:rsidR="00BE4C23" w:rsidRDefault="00BE4C23" w:rsidP="000E7B0B">
      <w:pPr>
        <w:pStyle w:val="ListParagraph"/>
        <w:numPr>
          <w:ilvl w:val="0"/>
          <w:numId w:val="3"/>
        </w:numPr>
        <w:spacing w:after="0"/>
        <w:rPr>
          <w:sz w:val="24"/>
          <w:szCs w:val="24"/>
        </w:rPr>
      </w:pPr>
      <w:r>
        <w:rPr>
          <w:sz w:val="24"/>
          <w:szCs w:val="24"/>
        </w:rPr>
        <w:t>Valg af formand eller kasserer.</w:t>
      </w:r>
    </w:p>
    <w:p w:rsidR="00BE4C23" w:rsidRDefault="00BE4C23" w:rsidP="000E7B0B">
      <w:pPr>
        <w:pStyle w:val="ListParagraph"/>
        <w:numPr>
          <w:ilvl w:val="0"/>
          <w:numId w:val="3"/>
        </w:numPr>
        <w:spacing w:after="0"/>
        <w:rPr>
          <w:sz w:val="24"/>
          <w:szCs w:val="24"/>
        </w:rPr>
      </w:pPr>
      <w:r>
        <w:rPr>
          <w:sz w:val="24"/>
          <w:szCs w:val="24"/>
        </w:rPr>
        <w:t>Valg af bestyrelsesmedlemmer.</w:t>
      </w:r>
    </w:p>
    <w:p w:rsidR="00BE4C23" w:rsidRDefault="00BE4C23" w:rsidP="000E7B0B">
      <w:pPr>
        <w:pStyle w:val="ListParagraph"/>
        <w:numPr>
          <w:ilvl w:val="0"/>
          <w:numId w:val="3"/>
        </w:numPr>
        <w:spacing w:after="0"/>
        <w:rPr>
          <w:sz w:val="24"/>
          <w:szCs w:val="24"/>
        </w:rPr>
      </w:pPr>
      <w:r>
        <w:rPr>
          <w:sz w:val="24"/>
          <w:szCs w:val="24"/>
        </w:rPr>
        <w:t>Valg af suppleanter.</w:t>
      </w:r>
    </w:p>
    <w:p w:rsidR="00BE4C23" w:rsidRDefault="00BE4C23" w:rsidP="000E7B0B">
      <w:pPr>
        <w:pStyle w:val="ListParagraph"/>
        <w:numPr>
          <w:ilvl w:val="0"/>
          <w:numId w:val="3"/>
        </w:numPr>
        <w:spacing w:after="0"/>
        <w:rPr>
          <w:sz w:val="24"/>
          <w:szCs w:val="24"/>
        </w:rPr>
      </w:pPr>
      <w:r>
        <w:rPr>
          <w:sz w:val="24"/>
          <w:szCs w:val="24"/>
        </w:rPr>
        <w:t>Valg af to revisorer og to revisorsuppleanter.</w:t>
      </w:r>
    </w:p>
    <w:p w:rsidR="00BE4C23" w:rsidRDefault="00BE4C23" w:rsidP="000E7B0B">
      <w:pPr>
        <w:pStyle w:val="ListParagraph"/>
        <w:numPr>
          <w:ilvl w:val="0"/>
          <w:numId w:val="3"/>
        </w:numPr>
        <w:spacing w:after="0"/>
        <w:rPr>
          <w:sz w:val="24"/>
          <w:szCs w:val="24"/>
        </w:rPr>
      </w:pPr>
      <w:r>
        <w:rPr>
          <w:sz w:val="24"/>
          <w:szCs w:val="24"/>
        </w:rPr>
        <w:t>Eventuelt</w:t>
      </w:r>
    </w:p>
    <w:p w:rsidR="00A11791" w:rsidRDefault="00A11791" w:rsidP="00A11791">
      <w:pPr>
        <w:pStyle w:val="ListParagraph"/>
        <w:spacing w:after="0"/>
        <w:ind w:left="1440"/>
        <w:rPr>
          <w:sz w:val="24"/>
          <w:szCs w:val="24"/>
        </w:rPr>
      </w:pPr>
    </w:p>
    <w:p w:rsidR="000E7B0B" w:rsidRPr="00A11791" w:rsidRDefault="00A11791" w:rsidP="00D35E00">
      <w:pPr>
        <w:pStyle w:val="ListParagraph"/>
        <w:numPr>
          <w:ilvl w:val="0"/>
          <w:numId w:val="1"/>
        </w:numPr>
        <w:spacing w:after="0"/>
        <w:rPr>
          <w:b/>
          <w:sz w:val="24"/>
          <w:szCs w:val="24"/>
        </w:rPr>
      </w:pPr>
      <w:r w:rsidRPr="00A11791">
        <w:rPr>
          <w:b/>
          <w:sz w:val="24"/>
          <w:szCs w:val="24"/>
        </w:rPr>
        <w:t>Ekstraordinær generalforsamling</w:t>
      </w:r>
    </w:p>
    <w:p w:rsidR="00A11791" w:rsidRDefault="00A11791" w:rsidP="00A11791">
      <w:pPr>
        <w:pStyle w:val="ListParagraph"/>
        <w:spacing w:after="0"/>
        <w:rPr>
          <w:sz w:val="24"/>
          <w:szCs w:val="24"/>
        </w:rPr>
      </w:pPr>
      <w:r>
        <w:rPr>
          <w:sz w:val="24"/>
          <w:szCs w:val="24"/>
        </w:rPr>
        <w:t>Ekstraordinær generalforsamling indkaldes af bestyrelsen. Når denne finder det påkrævet, eller når mindst 2/3 af medlemmerne skriftligt over for bestyrelsen begærer dette med angivelse af, hvilke sager der ønskes behandlet.</w:t>
      </w:r>
    </w:p>
    <w:p w:rsidR="00A11791" w:rsidRDefault="00A11791" w:rsidP="00A11791">
      <w:pPr>
        <w:pStyle w:val="ListParagraph"/>
        <w:spacing w:after="0"/>
        <w:rPr>
          <w:sz w:val="24"/>
          <w:szCs w:val="24"/>
        </w:rPr>
      </w:pPr>
      <w:r>
        <w:rPr>
          <w:sz w:val="24"/>
          <w:szCs w:val="24"/>
        </w:rPr>
        <w:t>Efter at skriftlig begæring er fremsat over for bestyrelsen, skal bestyrelsen lade afholde ekstraordinær generalforsamling senest 3 uger herefter. Indkaldelse til ekstraordinær generalforsamling med angivelse af dagsorden skal ske skriftligt til medlemmerne med mindst 1 uges varsel.</w:t>
      </w:r>
    </w:p>
    <w:p w:rsidR="00A11791" w:rsidRDefault="00A11791" w:rsidP="00A11791">
      <w:pPr>
        <w:pStyle w:val="ListParagraph"/>
        <w:spacing w:after="0"/>
        <w:rPr>
          <w:sz w:val="24"/>
          <w:szCs w:val="24"/>
        </w:rPr>
      </w:pPr>
    </w:p>
    <w:p w:rsidR="00A11791" w:rsidRDefault="00A11791" w:rsidP="00D35E00">
      <w:pPr>
        <w:pStyle w:val="ListParagraph"/>
        <w:numPr>
          <w:ilvl w:val="0"/>
          <w:numId w:val="1"/>
        </w:numPr>
        <w:spacing w:after="0"/>
        <w:rPr>
          <w:b/>
          <w:sz w:val="24"/>
          <w:szCs w:val="24"/>
        </w:rPr>
      </w:pPr>
      <w:r w:rsidRPr="004A109F">
        <w:rPr>
          <w:b/>
          <w:sz w:val="24"/>
          <w:szCs w:val="24"/>
        </w:rPr>
        <w:t>Afstemninger</w:t>
      </w:r>
    </w:p>
    <w:p w:rsidR="004A109F" w:rsidRDefault="004A109F" w:rsidP="004A109F">
      <w:pPr>
        <w:pStyle w:val="ListParagraph"/>
        <w:spacing w:after="0"/>
        <w:rPr>
          <w:b/>
          <w:sz w:val="24"/>
          <w:szCs w:val="24"/>
        </w:rPr>
      </w:pPr>
    </w:p>
    <w:p w:rsidR="004A109F" w:rsidRPr="004A109F" w:rsidRDefault="004A109F" w:rsidP="004A109F">
      <w:pPr>
        <w:pStyle w:val="ListParagraph"/>
        <w:spacing w:after="0"/>
        <w:rPr>
          <w:sz w:val="24"/>
          <w:szCs w:val="24"/>
        </w:rPr>
      </w:pPr>
      <w:r w:rsidRPr="004A109F">
        <w:rPr>
          <w:sz w:val="24"/>
          <w:szCs w:val="24"/>
        </w:rPr>
        <w:t>10.1</w:t>
      </w:r>
      <w:r w:rsidRPr="004A109F">
        <w:rPr>
          <w:sz w:val="24"/>
          <w:szCs w:val="24"/>
        </w:rPr>
        <w:tab/>
        <w:t>Generalforsamlingen er beslutningsdygtig uanset antallet af fremmødte medlemmer.</w:t>
      </w:r>
    </w:p>
    <w:p w:rsidR="004A109F" w:rsidRPr="004A109F" w:rsidRDefault="004A109F" w:rsidP="004A109F">
      <w:pPr>
        <w:pStyle w:val="ListParagraph"/>
        <w:spacing w:after="0"/>
        <w:rPr>
          <w:sz w:val="24"/>
          <w:szCs w:val="24"/>
        </w:rPr>
      </w:pPr>
      <w:r w:rsidRPr="004A109F">
        <w:rPr>
          <w:sz w:val="24"/>
          <w:szCs w:val="24"/>
        </w:rPr>
        <w:t>10.2</w:t>
      </w:r>
      <w:r w:rsidRPr="004A109F">
        <w:rPr>
          <w:sz w:val="24"/>
          <w:szCs w:val="24"/>
        </w:rPr>
        <w:tab/>
        <w:t>Hvert medlem har én stemme.</w:t>
      </w:r>
    </w:p>
    <w:p w:rsidR="004A109F" w:rsidRPr="004A109F" w:rsidRDefault="004A109F" w:rsidP="004A109F">
      <w:pPr>
        <w:pStyle w:val="ListParagraph"/>
        <w:spacing w:after="0"/>
        <w:rPr>
          <w:sz w:val="24"/>
          <w:szCs w:val="24"/>
        </w:rPr>
      </w:pPr>
      <w:r w:rsidRPr="004A109F">
        <w:rPr>
          <w:sz w:val="24"/>
          <w:szCs w:val="24"/>
        </w:rPr>
        <w:t>10.3</w:t>
      </w:r>
      <w:r w:rsidRPr="004A109F">
        <w:rPr>
          <w:sz w:val="24"/>
          <w:szCs w:val="24"/>
        </w:rPr>
        <w:tab/>
        <w:t>Afstemninger sker skriftligt, hvis dirigenten bestemmer dette, eller hvis mindst 1/3 medlemmer begærer skriftlig afstemning</w:t>
      </w:r>
      <w:r w:rsidR="00760321">
        <w:rPr>
          <w:sz w:val="24"/>
          <w:szCs w:val="24"/>
        </w:rPr>
        <w:t>.</w:t>
      </w:r>
    </w:p>
    <w:p w:rsidR="004A109F" w:rsidRPr="004A109F" w:rsidRDefault="004A109F" w:rsidP="004A109F">
      <w:pPr>
        <w:pStyle w:val="ListParagraph"/>
        <w:spacing w:after="0"/>
        <w:rPr>
          <w:sz w:val="24"/>
          <w:szCs w:val="24"/>
        </w:rPr>
      </w:pPr>
      <w:r w:rsidRPr="004A109F">
        <w:rPr>
          <w:sz w:val="24"/>
          <w:szCs w:val="24"/>
        </w:rPr>
        <w:t>10.4</w:t>
      </w:r>
      <w:r w:rsidRPr="004A109F">
        <w:rPr>
          <w:sz w:val="24"/>
          <w:szCs w:val="24"/>
        </w:rPr>
        <w:tab/>
        <w:t>Der kan ikke stemmes ved fuldmagt.</w:t>
      </w:r>
    </w:p>
    <w:p w:rsidR="004A109F" w:rsidRPr="004A109F" w:rsidRDefault="004A109F" w:rsidP="004A109F">
      <w:pPr>
        <w:pStyle w:val="ListParagraph"/>
        <w:spacing w:after="0"/>
        <w:rPr>
          <w:sz w:val="24"/>
          <w:szCs w:val="24"/>
        </w:rPr>
      </w:pPr>
      <w:r w:rsidRPr="004A109F">
        <w:rPr>
          <w:sz w:val="24"/>
          <w:szCs w:val="24"/>
        </w:rPr>
        <w:t>10.5</w:t>
      </w:r>
      <w:r w:rsidRPr="004A109F">
        <w:rPr>
          <w:sz w:val="24"/>
          <w:szCs w:val="24"/>
        </w:rPr>
        <w:tab/>
        <w:t>Beslutninger vedtages ved simpel absolut flertal, medmindre andet fremgår af disse vedtægter.</w:t>
      </w:r>
    </w:p>
    <w:p w:rsidR="004A109F" w:rsidRPr="004A109F" w:rsidRDefault="004A109F" w:rsidP="004A109F">
      <w:pPr>
        <w:pStyle w:val="ListParagraph"/>
        <w:spacing w:after="0"/>
        <w:rPr>
          <w:sz w:val="24"/>
          <w:szCs w:val="24"/>
        </w:rPr>
      </w:pPr>
      <w:r w:rsidRPr="004A109F">
        <w:rPr>
          <w:sz w:val="24"/>
          <w:szCs w:val="24"/>
        </w:rPr>
        <w:t>10.6</w:t>
      </w:r>
      <w:r w:rsidRPr="004A109F">
        <w:rPr>
          <w:sz w:val="24"/>
          <w:szCs w:val="24"/>
        </w:rPr>
        <w:tab/>
        <w:t>Ændringer af disse vedtægter kan alene vedtages, når mindst 2/3 af samtlige tilstedeværende medlemmer stemmer derfor.</w:t>
      </w:r>
    </w:p>
    <w:p w:rsidR="004A109F" w:rsidRDefault="004A109F" w:rsidP="004A109F">
      <w:pPr>
        <w:pStyle w:val="ListParagraph"/>
        <w:spacing w:after="0"/>
        <w:rPr>
          <w:b/>
          <w:sz w:val="24"/>
          <w:szCs w:val="24"/>
        </w:rPr>
      </w:pPr>
    </w:p>
    <w:p w:rsidR="004A109F" w:rsidRDefault="004A109F" w:rsidP="00D35E00">
      <w:pPr>
        <w:pStyle w:val="ListParagraph"/>
        <w:numPr>
          <w:ilvl w:val="0"/>
          <w:numId w:val="1"/>
        </w:numPr>
        <w:spacing w:after="0"/>
        <w:rPr>
          <w:b/>
          <w:sz w:val="24"/>
          <w:szCs w:val="24"/>
        </w:rPr>
      </w:pPr>
      <w:r>
        <w:rPr>
          <w:b/>
          <w:sz w:val="24"/>
          <w:szCs w:val="24"/>
        </w:rPr>
        <w:t xml:space="preserve"> Bestyrelsen</w:t>
      </w:r>
    </w:p>
    <w:p w:rsidR="004A109F" w:rsidRDefault="004A109F" w:rsidP="004A109F">
      <w:pPr>
        <w:pStyle w:val="ListParagraph"/>
        <w:numPr>
          <w:ilvl w:val="1"/>
          <w:numId w:val="1"/>
        </w:numPr>
        <w:spacing w:after="0"/>
        <w:rPr>
          <w:sz w:val="24"/>
          <w:szCs w:val="24"/>
        </w:rPr>
      </w:pPr>
      <w:r w:rsidRPr="004A109F">
        <w:rPr>
          <w:sz w:val="24"/>
          <w:szCs w:val="24"/>
        </w:rPr>
        <w:t>Bestyrelsen</w:t>
      </w:r>
      <w:r>
        <w:rPr>
          <w:sz w:val="24"/>
          <w:szCs w:val="24"/>
        </w:rPr>
        <w:t>, der vælges af og blandt medlemmerne, har den overordnede ledelse af foreningen.</w:t>
      </w:r>
    </w:p>
    <w:p w:rsidR="004A109F" w:rsidRDefault="004A109F" w:rsidP="004A109F">
      <w:pPr>
        <w:pStyle w:val="ListParagraph"/>
        <w:numPr>
          <w:ilvl w:val="1"/>
          <w:numId w:val="1"/>
        </w:numPr>
        <w:spacing w:after="0"/>
        <w:rPr>
          <w:sz w:val="24"/>
          <w:szCs w:val="24"/>
        </w:rPr>
      </w:pPr>
      <w:r>
        <w:rPr>
          <w:sz w:val="24"/>
          <w:szCs w:val="24"/>
        </w:rPr>
        <w:t>Bestyrelsen består af 5 medlemmer.</w:t>
      </w:r>
    </w:p>
    <w:p w:rsidR="004A109F" w:rsidRDefault="004A109F" w:rsidP="004A109F">
      <w:pPr>
        <w:pStyle w:val="ListParagraph"/>
        <w:numPr>
          <w:ilvl w:val="1"/>
          <w:numId w:val="1"/>
        </w:numPr>
        <w:spacing w:after="0"/>
        <w:rPr>
          <w:sz w:val="24"/>
          <w:szCs w:val="24"/>
        </w:rPr>
      </w:pPr>
      <w:r>
        <w:rPr>
          <w:sz w:val="24"/>
          <w:szCs w:val="24"/>
        </w:rPr>
        <w:t>Valgperioden er 2 år. Genvalg kan finde sted.</w:t>
      </w:r>
    </w:p>
    <w:p w:rsidR="004A109F" w:rsidRDefault="004A109F" w:rsidP="004A109F">
      <w:pPr>
        <w:pStyle w:val="ListParagraph"/>
        <w:numPr>
          <w:ilvl w:val="1"/>
          <w:numId w:val="1"/>
        </w:numPr>
        <w:spacing w:after="0"/>
        <w:rPr>
          <w:sz w:val="24"/>
          <w:szCs w:val="24"/>
        </w:rPr>
      </w:pPr>
      <w:r>
        <w:rPr>
          <w:sz w:val="24"/>
          <w:szCs w:val="24"/>
        </w:rPr>
        <w:t>Formand og kasserer vælges af generalforsamlingen.</w:t>
      </w:r>
    </w:p>
    <w:p w:rsidR="004A109F" w:rsidRDefault="004A109F" w:rsidP="004A109F">
      <w:pPr>
        <w:pStyle w:val="ListParagraph"/>
        <w:numPr>
          <w:ilvl w:val="1"/>
          <w:numId w:val="1"/>
        </w:numPr>
        <w:spacing w:after="0"/>
        <w:rPr>
          <w:sz w:val="24"/>
          <w:szCs w:val="24"/>
        </w:rPr>
      </w:pPr>
      <w:r>
        <w:rPr>
          <w:sz w:val="24"/>
          <w:szCs w:val="24"/>
        </w:rPr>
        <w:t>Bestyrelsen vælger af sin midte en næstformand og en sekretær.</w:t>
      </w:r>
    </w:p>
    <w:p w:rsidR="004A109F" w:rsidRDefault="004A109F" w:rsidP="004A109F">
      <w:pPr>
        <w:pStyle w:val="ListParagraph"/>
        <w:numPr>
          <w:ilvl w:val="1"/>
          <w:numId w:val="1"/>
        </w:numPr>
        <w:spacing w:after="0"/>
        <w:rPr>
          <w:sz w:val="24"/>
          <w:szCs w:val="24"/>
        </w:rPr>
      </w:pPr>
      <w:r>
        <w:rPr>
          <w:sz w:val="24"/>
          <w:szCs w:val="24"/>
        </w:rPr>
        <w:t>Bestyrelsen afholder møde efter behov, når formanden eller 2 af 5 medlemmer af bestyrelsen begærer det.</w:t>
      </w:r>
    </w:p>
    <w:p w:rsidR="004A109F" w:rsidRDefault="004A109F" w:rsidP="004A109F">
      <w:pPr>
        <w:pStyle w:val="ListParagraph"/>
        <w:numPr>
          <w:ilvl w:val="1"/>
          <w:numId w:val="1"/>
        </w:numPr>
        <w:spacing w:after="0"/>
        <w:rPr>
          <w:sz w:val="24"/>
          <w:szCs w:val="24"/>
        </w:rPr>
      </w:pPr>
      <w:r>
        <w:rPr>
          <w:sz w:val="24"/>
          <w:szCs w:val="24"/>
        </w:rPr>
        <w:t>Bestyrelsen er beslutningsdygtig, når mindst halvdelen af medlemmerne er til stede.</w:t>
      </w:r>
    </w:p>
    <w:p w:rsidR="004A109F" w:rsidRDefault="004A109F" w:rsidP="004A109F">
      <w:pPr>
        <w:pStyle w:val="ListParagraph"/>
        <w:numPr>
          <w:ilvl w:val="1"/>
          <w:numId w:val="1"/>
        </w:numPr>
        <w:spacing w:after="0"/>
        <w:rPr>
          <w:sz w:val="24"/>
          <w:szCs w:val="24"/>
        </w:rPr>
      </w:pPr>
      <w:r>
        <w:rPr>
          <w:sz w:val="24"/>
          <w:szCs w:val="24"/>
        </w:rPr>
        <w:t>Hvert medlem af bestyrelsen har en stemme.</w:t>
      </w:r>
    </w:p>
    <w:p w:rsidR="004A109F" w:rsidRDefault="004A109F" w:rsidP="004A109F">
      <w:pPr>
        <w:pStyle w:val="ListParagraph"/>
        <w:numPr>
          <w:ilvl w:val="1"/>
          <w:numId w:val="1"/>
        </w:numPr>
        <w:spacing w:after="0"/>
        <w:rPr>
          <w:sz w:val="24"/>
          <w:szCs w:val="24"/>
        </w:rPr>
      </w:pPr>
      <w:r>
        <w:rPr>
          <w:sz w:val="24"/>
          <w:szCs w:val="24"/>
        </w:rPr>
        <w:t>Beslutninger vedtages ved simpel absolut stemmeflerhed. I tilfælde af stemmelighed er formandens- eller i dennes fravær næstformandens-  stemme afgørende.</w:t>
      </w:r>
    </w:p>
    <w:p w:rsidR="004A109F" w:rsidRPr="004A109F" w:rsidRDefault="004A109F" w:rsidP="004A109F">
      <w:pPr>
        <w:pStyle w:val="ListParagraph"/>
        <w:spacing w:after="0"/>
        <w:ind w:left="1080"/>
        <w:rPr>
          <w:sz w:val="24"/>
          <w:szCs w:val="24"/>
        </w:rPr>
      </w:pPr>
    </w:p>
    <w:p w:rsidR="004A109F" w:rsidRDefault="004A109F" w:rsidP="00D35E00">
      <w:pPr>
        <w:pStyle w:val="ListParagraph"/>
        <w:numPr>
          <w:ilvl w:val="0"/>
          <w:numId w:val="1"/>
        </w:numPr>
        <w:spacing w:after="0"/>
        <w:rPr>
          <w:b/>
          <w:sz w:val="24"/>
          <w:szCs w:val="24"/>
        </w:rPr>
      </w:pPr>
      <w:r>
        <w:rPr>
          <w:b/>
          <w:sz w:val="24"/>
          <w:szCs w:val="24"/>
        </w:rPr>
        <w:t>Tegningsret</w:t>
      </w:r>
    </w:p>
    <w:p w:rsidR="004A109F" w:rsidRDefault="004A109F" w:rsidP="00160B8D">
      <w:pPr>
        <w:pStyle w:val="ListParagraph"/>
        <w:numPr>
          <w:ilvl w:val="1"/>
          <w:numId w:val="1"/>
        </w:numPr>
        <w:spacing w:after="0"/>
        <w:rPr>
          <w:sz w:val="24"/>
          <w:szCs w:val="24"/>
        </w:rPr>
      </w:pPr>
      <w:r>
        <w:rPr>
          <w:sz w:val="24"/>
          <w:szCs w:val="24"/>
        </w:rPr>
        <w:t>Foreningen tegnes af bestyrelsen i forening eller af formanden, henholdsvis næstformanden, i forening med et andet bestyrelsesmedlem.</w:t>
      </w:r>
    </w:p>
    <w:p w:rsidR="00160B8D" w:rsidRDefault="00160B8D" w:rsidP="00160B8D">
      <w:pPr>
        <w:pStyle w:val="ListParagraph"/>
        <w:numPr>
          <w:ilvl w:val="1"/>
          <w:numId w:val="1"/>
        </w:numPr>
        <w:spacing w:after="0"/>
        <w:rPr>
          <w:sz w:val="24"/>
          <w:szCs w:val="24"/>
        </w:rPr>
      </w:pPr>
      <w:r>
        <w:rPr>
          <w:sz w:val="24"/>
          <w:szCs w:val="24"/>
        </w:rPr>
        <w:t>Meddelelse af fuldmagt til foreningens løbende dispositioner kan gives til kassereren.</w:t>
      </w:r>
    </w:p>
    <w:p w:rsidR="00160B8D" w:rsidRPr="004A109F" w:rsidRDefault="00160B8D" w:rsidP="00160B8D">
      <w:pPr>
        <w:pStyle w:val="ListParagraph"/>
        <w:spacing w:after="0"/>
        <w:ind w:left="1080"/>
        <w:rPr>
          <w:sz w:val="24"/>
          <w:szCs w:val="24"/>
        </w:rPr>
      </w:pPr>
    </w:p>
    <w:p w:rsidR="004A109F" w:rsidRDefault="00160B8D" w:rsidP="00D35E00">
      <w:pPr>
        <w:pStyle w:val="ListParagraph"/>
        <w:numPr>
          <w:ilvl w:val="0"/>
          <w:numId w:val="1"/>
        </w:numPr>
        <w:spacing w:after="0"/>
        <w:rPr>
          <w:b/>
          <w:sz w:val="24"/>
          <w:szCs w:val="24"/>
        </w:rPr>
      </w:pPr>
      <w:r>
        <w:rPr>
          <w:b/>
          <w:sz w:val="24"/>
          <w:szCs w:val="24"/>
        </w:rPr>
        <w:t xml:space="preserve"> Formue og regnskabsår</w:t>
      </w:r>
    </w:p>
    <w:p w:rsidR="00160B8D" w:rsidRDefault="00160B8D" w:rsidP="00160B8D">
      <w:pPr>
        <w:pStyle w:val="ListParagraph"/>
        <w:numPr>
          <w:ilvl w:val="1"/>
          <w:numId w:val="1"/>
        </w:numPr>
        <w:spacing w:after="0"/>
        <w:rPr>
          <w:sz w:val="24"/>
          <w:szCs w:val="24"/>
        </w:rPr>
      </w:pPr>
      <w:r>
        <w:rPr>
          <w:sz w:val="24"/>
          <w:szCs w:val="24"/>
        </w:rPr>
        <w:t>Foreningens formue skal anbringes i anerkendte pengeinstitutter eller sikre værdipapirer.</w:t>
      </w:r>
    </w:p>
    <w:p w:rsidR="00160B8D" w:rsidRDefault="00160B8D" w:rsidP="00160B8D">
      <w:pPr>
        <w:pStyle w:val="ListParagraph"/>
        <w:numPr>
          <w:ilvl w:val="1"/>
          <w:numId w:val="1"/>
        </w:numPr>
        <w:spacing w:after="0"/>
        <w:rPr>
          <w:sz w:val="24"/>
          <w:szCs w:val="24"/>
        </w:rPr>
      </w:pPr>
      <w:r>
        <w:rPr>
          <w:sz w:val="24"/>
          <w:szCs w:val="24"/>
        </w:rPr>
        <w:t xml:space="preserve">Regnskabsåret er fra 1. </w:t>
      </w:r>
      <w:r w:rsidR="009E05B0">
        <w:rPr>
          <w:sz w:val="24"/>
          <w:szCs w:val="24"/>
        </w:rPr>
        <w:t>januar til 31</w:t>
      </w:r>
      <w:r>
        <w:rPr>
          <w:sz w:val="24"/>
          <w:szCs w:val="24"/>
        </w:rPr>
        <w:t xml:space="preserve">. </w:t>
      </w:r>
      <w:r w:rsidR="009E05B0">
        <w:rPr>
          <w:sz w:val="24"/>
          <w:szCs w:val="24"/>
        </w:rPr>
        <w:t>decem</w:t>
      </w:r>
      <w:r>
        <w:rPr>
          <w:sz w:val="24"/>
          <w:szCs w:val="24"/>
        </w:rPr>
        <w:t>ber.</w:t>
      </w:r>
    </w:p>
    <w:p w:rsidR="00160B8D" w:rsidRPr="00160B8D" w:rsidRDefault="00160B8D" w:rsidP="00160B8D">
      <w:pPr>
        <w:pStyle w:val="ListParagraph"/>
        <w:spacing w:after="0"/>
        <w:ind w:left="1080"/>
        <w:rPr>
          <w:sz w:val="24"/>
          <w:szCs w:val="24"/>
        </w:rPr>
      </w:pPr>
    </w:p>
    <w:p w:rsidR="00160B8D" w:rsidRPr="00160B8D" w:rsidRDefault="00160B8D" w:rsidP="00D35E00">
      <w:pPr>
        <w:pStyle w:val="ListParagraph"/>
        <w:numPr>
          <w:ilvl w:val="0"/>
          <w:numId w:val="1"/>
        </w:numPr>
        <w:spacing w:after="0"/>
        <w:rPr>
          <w:sz w:val="24"/>
          <w:szCs w:val="24"/>
        </w:rPr>
      </w:pPr>
      <w:r>
        <w:rPr>
          <w:b/>
          <w:sz w:val="24"/>
          <w:szCs w:val="24"/>
        </w:rPr>
        <w:t>Revision</w:t>
      </w:r>
    </w:p>
    <w:p w:rsidR="00160B8D" w:rsidRDefault="00160B8D" w:rsidP="00160B8D">
      <w:pPr>
        <w:pStyle w:val="ListParagraph"/>
        <w:numPr>
          <w:ilvl w:val="1"/>
          <w:numId w:val="1"/>
        </w:numPr>
        <w:spacing w:after="0"/>
        <w:rPr>
          <w:sz w:val="24"/>
          <w:szCs w:val="24"/>
        </w:rPr>
      </w:pPr>
      <w:r w:rsidRPr="00160B8D">
        <w:rPr>
          <w:sz w:val="24"/>
          <w:szCs w:val="24"/>
        </w:rPr>
        <w:t>De to revisorer, d</w:t>
      </w:r>
      <w:r>
        <w:rPr>
          <w:sz w:val="24"/>
          <w:szCs w:val="24"/>
        </w:rPr>
        <w:t xml:space="preserve">er vælges af  og blandt medlemmerne, jf. Punkt </w:t>
      </w:r>
      <w:r w:rsidR="00460E3B">
        <w:rPr>
          <w:sz w:val="24"/>
          <w:szCs w:val="24"/>
        </w:rPr>
        <w:t>8, reviderer regnskabet og påt</w:t>
      </w:r>
      <w:r>
        <w:rPr>
          <w:sz w:val="24"/>
          <w:szCs w:val="24"/>
        </w:rPr>
        <w:t>egner dette. Revisorerne har endvidere til opgave løbende at påse, at foreningen administreres hensigtsmæssigt og i overensstemmelse med de fastsatte retningslinjer.</w:t>
      </w:r>
    </w:p>
    <w:p w:rsidR="00160B8D" w:rsidRDefault="00160B8D" w:rsidP="00160B8D">
      <w:pPr>
        <w:pStyle w:val="ListParagraph"/>
        <w:numPr>
          <w:ilvl w:val="1"/>
          <w:numId w:val="1"/>
        </w:numPr>
        <w:spacing w:after="0"/>
        <w:rPr>
          <w:sz w:val="24"/>
          <w:szCs w:val="24"/>
        </w:rPr>
      </w:pPr>
      <w:r>
        <w:rPr>
          <w:sz w:val="24"/>
          <w:szCs w:val="24"/>
        </w:rPr>
        <w:t>Revisorerne kan foretage uanmeldt kasseeftersyn.</w:t>
      </w:r>
    </w:p>
    <w:p w:rsidR="00160B8D" w:rsidRPr="00160B8D" w:rsidRDefault="00160B8D" w:rsidP="00160B8D">
      <w:pPr>
        <w:pStyle w:val="ListParagraph"/>
        <w:numPr>
          <w:ilvl w:val="1"/>
          <w:numId w:val="1"/>
        </w:numPr>
        <w:spacing w:after="0"/>
        <w:rPr>
          <w:sz w:val="24"/>
          <w:szCs w:val="24"/>
        </w:rPr>
      </w:pPr>
      <w:r>
        <w:rPr>
          <w:sz w:val="24"/>
          <w:szCs w:val="24"/>
        </w:rPr>
        <w:t>Medlemmer af bestyrelsen kan ikke vælges til revisor.</w:t>
      </w:r>
    </w:p>
    <w:p w:rsidR="00160B8D" w:rsidRDefault="0039254B" w:rsidP="00D35E00">
      <w:pPr>
        <w:pStyle w:val="ListParagraph"/>
        <w:numPr>
          <w:ilvl w:val="0"/>
          <w:numId w:val="1"/>
        </w:numPr>
        <w:spacing w:after="0"/>
        <w:rPr>
          <w:b/>
          <w:sz w:val="24"/>
          <w:szCs w:val="24"/>
        </w:rPr>
      </w:pPr>
      <w:r>
        <w:rPr>
          <w:b/>
          <w:sz w:val="24"/>
          <w:szCs w:val="24"/>
        </w:rPr>
        <w:lastRenderedPageBreak/>
        <w:t>Sammenslutning</w:t>
      </w:r>
    </w:p>
    <w:p w:rsidR="0039254B" w:rsidRDefault="0039254B" w:rsidP="0039254B">
      <w:pPr>
        <w:pStyle w:val="ListParagraph"/>
        <w:numPr>
          <w:ilvl w:val="1"/>
          <w:numId w:val="1"/>
        </w:numPr>
        <w:spacing w:after="0"/>
        <w:rPr>
          <w:sz w:val="24"/>
          <w:szCs w:val="24"/>
        </w:rPr>
      </w:pPr>
      <w:r>
        <w:rPr>
          <w:sz w:val="24"/>
          <w:szCs w:val="24"/>
        </w:rPr>
        <w:t>Generalforsamlingen kan med mindst 2/3 af samtlige tilstedeværende medlemmers stemme vedtage, at foreningen sammenlægges med andre lokalforeninger under Jægerforbundet, således at foreningens aktiver og passiver overtages af den fortsættende, fælles lokalforening</w:t>
      </w:r>
    </w:p>
    <w:p w:rsidR="0039254B" w:rsidRPr="0039254B" w:rsidRDefault="0039254B" w:rsidP="0039254B">
      <w:pPr>
        <w:pStyle w:val="ListParagraph"/>
        <w:spacing w:after="0"/>
        <w:ind w:left="1080"/>
        <w:rPr>
          <w:sz w:val="24"/>
          <w:szCs w:val="24"/>
        </w:rPr>
      </w:pPr>
    </w:p>
    <w:p w:rsidR="0039254B" w:rsidRDefault="0039254B" w:rsidP="00D35E00">
      <w:pPr>
        <w:pStyle w:val="ListParagraph"/>
        <w:numPr>
          <w:ilvl w:val="0"/>
          <w:numId w:val="1"/>
        </w:numPr>
        <w:spacing w:after="0"/>
        <w:rPr>
          <w:b/>
          <w:sz w:val="24"/>
          <w:szCs w:val="24"/>
        </w:rPr>
      </w:pPr>
      <w:r>
        <w:rPr>
          <w:b/>
          <w:sz w:val="24"/>
          <w:szCs w:val="24"/>
        </w:rPr>
        <w:t xml:space="preserve"> Opløsning</w:t>
      </w:r>
    </w:p>
    <w:p w:rsidR="0039254B" w:rsidRDefault="0039254B" w:rsidP="0039254B">
      <w:pPr>
        <w:pStyle w:val="ListParagraph"/>
        <w:numPr>
          <w:ilvl w:val="1"/>
          <w:numId w:val="1"/>
        </w:numPr>
        <w:spacing w:after="0"/>
        <w:rPr>
          <w:sz w:val="24"/>
          <w:szCs w:val="24"/>
        </w:rPr>
      </w:pPr>
      <w:r>
        <w:rPr>
          <w:sz w:val="24"/>
          <w:szCs w:val="24"/>
        </w:rPr>
        <w:t>Generalforsamlingen kan med mindst ¾ af samtlige tilstedeværende medlemmers stemmer på to på hinanden følgende generalforsamlinger, der afholdes med en og højst to måneders mellemrum, vedtage, at foreningen opløses.</w:t>
      </w:r>
    </w:p>
    <w:p w:rsidR="0039254B" w:rsidRDefault="0039254B" w:rsidP="0039254B">
      <w:pPr>
        <w:pStyle w:val="ListParagraph"/>
        <w:numPr>
          <w:ilvl w:val="1"/>
          <w:numId w:val="1"/>
        </w:numPr>
        <w:spacing w:after="0"/>
        <w:rPr>
          <w:sz w:val="24"/>
          <w:szCs w:val="24"/>
        </w:rPr>
      </w:pPr>
      <w:r>
        <w:rPr>
          <w:sz w:val="24"/>
          <w:szCs w:val="24"/>
        </w:rPr>
        <w:t>Foreningens eventuelle formue skal – efter at alle forpligtelser er opfyldt – forvaltes af Jægerforbundet i indtil fem år. Stiftes en ny jagtforening under Jægerforbundet i foreningens område inden for femårsperioden, overføres den forvaltede formue til den nye jagtforening. I modsat fald tilfalder formuen efter femårsperiodens udløb Jægerforbundet, som skal anvende den til naturbevarende formål i den opløste forenings lokalforenings kommune.</w:t>
      </w:r>
    </w:p>
    <w:p w:rsidR="0046191D" w:rsidRPr="0039254B" w:rsidRDefault="0046191D" w:rsidP="0046191D">
      <w:pPr>
        <w:pStyle w:val="ListParagraph"/>
        <w:spacing w:after="0"/>
        <w:ind w:left="1080"/>
        <w:rPr>
          <w:sz w:val="24"/>
          <w:szCs w:val="24"/>
        </w:rPr>
      </w:pPr>
    </w:p>
    <w:p w:rsidR="0039254B" w:rsidRDefault="0046191D" w:rsidP="00D35E00">
      <w:pPr>
        <w:pStyle w:val="ListParagraph"/>
        <w:numPr>
          <w:ilvl w:val="0"/>
          <w:numId w:val="1"/>
        </w:numPr>
        <w:spacing w:after="0"/>
        <w:rPr>
          <w:b/>
          <w:sz w:val="24"/>
          <w:szCs w:val="24"/>
        </w:rPr>
      </w:pPr>
      <w:r>
        <w:rPr>
          <w:b/>
          <w:sz w:val="24"/>
          <w:szCs w:val="24"/>
        </w:rPr>
        <w:t>Ikraftræden</w:t>
      </w:r>
    </w:p>
    <w:p w:rsidR="0046191D" w:rsidRDefault="0046191D" w:rsidP="0046191D">
      <w:pPr>
        <w:pStyle w:val="ListParagraph"/>
        <w:numPr>
          <w:ilvl w:val="1"/>
          <w:numId w:val="1"/>
        </w:numPr>
        <w:spacing w:after="0"/>
        <w:rPr>
          <w:sz w:val="24"/>
          <w:szCs w:val="24"/>
        </w:rPr>
      </w:pPr>
      <w:r w:rsidRPr="0046191D">
        <w:rPr>
          <w:sz w:val="24"/>
          <w:szCs w:val="24"/>
        </w:rPr>
        <w:t>Disse vedtægter, der er vedtaget på generalforsamlingen</w:t>
      </w:r>
      <w:r>
        <w:rPr>
          <w:sz w:val="24"/>
          <w:szCs w:val="24"/>
        </w:rPr>
        <w:t xml:space="preserve"> 28. november 1991, træder i kraft 1. januar 1992.</w:t>
      </w:r>
    </w:p>
    <w:p w:rsidR="0046191D" w:rsidRDefault="0046191D" w:rsidP="0046191D">
      <w:pPr>
        <w:pStyle w:val="ListParagraph"/>
        <w:spacing w:after="0"/>
        <w:ind w:left="1080"/>
        <w:rPr>
          <w:sz w:val="24"/>
          <w:szCs w:val="24"/>
        </w:rPr>
      </w:pPr>
    </w:p>
    <w:p w:rsidR="0046191D" w:rsidRDefault="00191C5E" w:rsidP="0046191D">
      <w:pPr>
        <w:pStyle w:val="ListParagraph"/>
        <w:spacing w:after="0"/>
        <w:ind w:left="1080"/>
        <w:rPr>
          <w:sz w:val="24"/>
          <w:szCs w:val="24"/>
        </w:rPr>
      </w:pPr>
      <w:r>
        <w:rPr>
          <w:sz w:val="24"/>
          <w:szCs w:val="24"/>
        </w:rPr>
        <w:t>Senest tilpasset d. 4</w:t>
      </w:r>
      <w:r w:rsidR="0046191D">
        <w:rPr>
          <w:sz w:val="24"/>
          <w:szCs w:val="24"/>
        </w:rPr>
        <w:t>. nov. 20</w:t>
      </w:r>
      <w:r>
        <w:rPr>
          <w:sz w:val="24"/>
          <w:szCs w:val="24"/>
        </w:rPr>
        <w:t>21</w:t>
      </w:r>
      <w:r w:rsidR="00DD7694">
        <w:rPr>
          <w:sz w:val="24"/>
          <w:szCs w:val="24"/>
        </w:rPr>
        <w:t xml:space="preserve">                                                                                                                                                                                                                                                                                                                                                                                                                                                                                                                                                                                                                                                                                                                                                                                                                                                                                                                                                                                                                                                                                                                                                                                                                                                                                                                                                                                                                                                                                                                                                                                                                                                                                                                                                                                                                                                                                                                                                                                                                                                                                                                                                                                                                                                                                                                                                                                                                                                                                                                                                                                                                                                                                                                                                                                                                                                                                                                                                                                                                                                                                                                                                                                                                                                                                                                                                                                                                                                                                                                                                                                                                                                                                                                                                                                                                                                                                                                                                                                                                                                                                                                                                                                                                                                                                                                                                                                                                                                                                                                                                                                                                                                                                                                                                                                                                                                                                                                                                                                                                                                                                                                                                                                                                                                                                                                                                                                                                                                                                                                                                                                                                                                                                                                                                                                                                                                                                                                                                                                                                                                                                                                                                                                                                                                                                                                                                                                                                                                                                                                                                                                                                                                                                                                                                                                                                                                                                                                                                                                                                                                                                                                                                                                                                                                                                                                                                                                                                                                                                                                                                                                                                                                                                                                                                                                                                                                                                                                                      </w:t>
      </w:r>
    </w:p>
    <w:p w:rsidR="0046191D" w:rsidRDefault="0046191D" w:rsidP="0046191D">
      <w:pPr>
        <w:pStyle w:val="ListParagraph"/>
        <w:spacing w:after="0"/>
        <w:ind w:left="1080"/>
        <w:rPr>
          <w:sz w:val="24"/>
          <w:szCs w:val="24"/>
        </w:rPr>
      </w:pPr>
    </w:p>
    <w:p w:rsidR="0046191D" w:rsidRDefault="00191C5E" w:rsidP="0046191D">
      <w:pPr>
        <w:pStyle w:val="ListParagraph"/>
        <w:spacing w:after="0"/>
        <w:ind w:left="1080"/>
        <w:rPr>
          <w:sz w:val="24"/>
          <w:szCs w:val="24"/>
        </w:rPr>
      </w:pPr>
      <w:r>
        <w:rPr>
          <w:sz w:val="24"/>
          <w:szCs w:val="24"/>
        </w:rPr>
        <w:t xml:space="preserve"> </w:t>
      </w:r>
    </w:p>
    <w:p w:rsidR="0046191D" w:rsidRDefault="0046191D" w:rsidP="0046191D">
      <w:pPr>
        <w:pStyle w:val="ListParagraph"/>
        <w:spacing w:after="0"/>
        <w:ind w:left="1080"/>
        <w:rPr>
          <w:sz w:val="24"/>
          <w:szCs w:val="24"/>
        </w:rPr>
      </w:pPr>
    </w:p>
    <w:p w:rsidR="0046191D" w:rsidRDefault="0046191D" w:rsidP="0046191D">
      <w:pPr>
        <w:pStyle w:val="ListParagraph"/>
        <w:spacing w:after="0"/>
        <w:ind w:left="1080"/>
        <w:rPr>
          <w:sz w:val="24"/>
          <w:szCs w:val="24"/>
        </w:rPr>
      </w:pPr>
    </w:p>
    <w:p w:rsidR="0046191D" w:rsidRDefault="0046191D" w:rsidP="0046191D">
      <w:pPr>
        <w:pStyle w:val="ListParagraph"/>
        <w:spacing w:after="0"/>
        <w:ind w:left="1080"/>
        <w:rPr>
          <w:sz w:val="24"/>
          <w:szCs w:val="24"/>
        </w:rPr>
      </w:pPr>
      <w:r>
        <w:rPr>
          <w:sz w:val="24"/>
          <w:szCs w:val="24"/>
        </w:rPr>
        <w:t>Dirigent ________________________________</w:t>
      </w:r>
    </w:p>
    <w:p w:rsidR="0046191D" w:rsidRDefault="0046191D" w:rsidP="0046191D">
      <w:pPr>
        <w:pStyle w:val="ListParagraph"/>
        <w:spacing w:after="0"/>
        <w:ind w:left="1080"/>
        <w:rPr>
          <w:sz w:val="24"/>
          <w:szCs w:val="24"/>
        </w:rPr>
      </w:pPr>
    </w:p>
    <w:p w:rsidR="0046191D" w:rsidRDefault="0046191D" w:rsidP="0046191D">
      <w:pPr>
        <w:pStyle w:val="ListParagraph"/>
        <w:spacing w:after="0"/>
        <w:ind w:left="1080"/>
        <w:rPr>
          <w:sz w:val="24"/>
          <w:szCs w:val="24"/>
        </w:rPr>
      </w:pPr>
    </w:p>
    <w:p w:rsidR="0046191D" w:rsidRPr="0046191D" w:rsidRDefault="0046191D" w:rsidP="0046191D">
      <w:pPr>
        <w:pStyle w:val="ListParagraph"/>
        <w:spacing w:after="0"/>
        <w:ind w:left="1080"/>
        <w:rPr>
          <w:sz w:val="24"/>
          <w:szCs w:val="24"/>
        </w:rPr>
      </w:pPr>
      <w:r>
        <w:rPr>
          <w:sz w:val="24"/>
          <w:szCs w:val="24"/>
        </w:rPr>
        <w:t>Formand __________________________________</w:t>
      </w:r>
    </w:p>
    <w:p w:rsidR="0039254B" w:rsidRPr="0046191D" w:rsidRDefault="0039254B" w:rsidP="0039254B">
      <w:pPr>
        <w:spacing w:after="0"/>
        <w:rPr>
          <w:sz w:val="24"/>
          <w:szCs w:val="24"/>
        </w:rPr>
      </w:pPr>
    </w:p>
    <w:p w:rsidR="00A11791" w:rsidRDefault="004A109F" w:rsidP="00A11791">
      <w:pPr>
        <w:spacing w:after="0"/>
        <w:rPr>
          <w:sz w:val="24"/>
          <w:szCs w:val="24"/>
        </w:rPr>
      </w:pPr>
      <w:r>
        <w:rPr>
          <w:sz w:val="24"/>
          <w:szCs w:val="24"/>
        </w:rPr>
        <w:t xml:space="preserve">   </w:t>
      </w:r>
    </w:p>
    <w:p w:rsidR="004A109F" w:rsidRDefault="004A109F" w:rsidP="00A11791">
      <w:pPr>
        <w:spacing w:after="0"/>
        <w:rPr>
          <w:sz w:val="24"/>
          <w:szCs w:val="24"/>
        </w:rPr>
      </w:pPr>
    </w:p>
    <w:p w:rsidR="004A109F" w:rsidRPr="00A11791" w:rsidRDefault="004A109F" w:rsidP="00A11791">
      <w:pPr>
        <w:spacing w:after="0"/>
        <w:rPr>
          <w:sz w:val="24"/>
          <w:szCs w:val="24"/>
        </w:rPr>
      </w:pPr>
    </w:p>
    <w:p w:rsidR="000E7B0B" w:rsidRPr="00D35E00" w:rsidRDefault="000E7B0B" w:rsidP="000E7B0B">
      <w:pPr>
        <w:pStyle w:val="ListParagraph"/>
        <w:spacing w:after="0"/>
        <w:rPr>
          <w:sz w:val="24"/>
          <w:szCs w:val="24"/>
        </w:rPr>
      </w:pPr>
    </w:p>
    <w:sectPr w:rsidR="000E7B0B" w:rsidRPr="00D35E00" w:rsidSect="004B27E4">
      <w:pgSz w:w="11906" w:h="16838"/>
      <w:pgMar w:top="1135"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12D9"/>
    <w:multiLevelType w:val="hybridMultilevel"/>
    <w:tmpl w:val="2AEE5FC2"/>
    <w:lvl w:ilvl="0" w:tplc="2F8A4C0E">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4FE55160"/>
    <w:multiLevelType w:val="multilevel"/>
    <w:tmpl w:val="24CC1A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7DD3A32"/>
    <w:multiLevelType w:val="multilevel"/>
    <w:tmpl w:val="9BA233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00"/>
    <w:rsid w:val="000E7B0B"/>
    <w:rsid w:val="00160B8D"/>
    <w:rsid w:val="00191C5E"/>
    <w:rsid w:val="001B2F4B"/>
    <w:rsid w:val="00217CE3"/>
    <w:rsid w:val="0039254B"/>
    <w:rsid w:val="00460E3B"/>
    <w:rsid w:val="0046191D"/>
    <w:rsid w:val="004A109F"/>
    <w:rsid w:val="004B27E4"/>
    <w:rsid w:val="00760321"/>
    <w:rsid w:val="007811F3"/>
    <w:rsid w:val="008708C5"/>
    <w:rsid w:val="009E05B0"/>
    <w:rsid w:val="00A11791"/>
    <w:rsid w:val="00BE4C23"/>
    <w:rsid w:val="00D35E00"/>
    <w:rsid w:val="00DD7694"/>
    <w:rsid w:val="00EF61D5"/>
    <w:rsid w:val="00F6225E"/>
    <w:rsid w:val="00F66C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00"/>
    <w:pPr>
      <w:ind w:left="720"/>
      <w:contextualSpacing/>
    </w:pPr>
  </w:style>
  <w:style w:type="paragraph" w:styleId="BalloonText">
    <w:name w:val="Balloon Text"/>
    <w:basedOn w:val="Normal"/>
    <w:link w:val="BalloonTextChar"/>
    <w:uiPriority w:val="99"/>
    <w:semiHidden/>
    <w:unhideWhenUsed/>
    <w:rsid w:val="00DD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00"/>
    <w:pPr>
      <w:ind w:left="720"/>
      <w:contextualSpacing/>
    </w:pPr>
  </w:style>
  <w:style w:type="paragraph" w:styleId="BalloonText">
    <w:name w:val="Balloon Text"/>
    <w:basedOn w:val="Normal"/>
    <w:link w:val="BalloonTextChar"/>
    <w:uiPriority w:val="99"/>
    <w:semiHidden/>
    <w:unhideWhenUsed/>
    <w:rsid w:val="00DD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dc:creator>
  <cp:lastModifiedBy>Bent</cp:lastModifiedBy>
  <cp:revision>2</cp:revision>
  <cp:lastPrinted>2022-01-12T17:01:00Z</cp:lastPrinted>
  <dcterms:created xsi:type="dcterms:W3CDTF">2022-01-12T17:02:00Z</dcterms:created>
  <dcterms:modified xsi:type="dcterms:W3CDTF">2022-01-12T17:02:00Z</dcterms:modified>
</cp:coreProperties>
</file>